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34F0" w:rsidRDefault="00F834F0" w:rsidP="00F834F0">
      <w:pPr>
        <w:jc w:val="right"/>
        <w:rPr>
          <w:rFonts w:ascii="Times New Roman" w:hAnsi="Times New Roman"/>
          <w:b/>
        </w:rPr>
      </w:pPr>
      <w:r>
        <w:rPr>
          <w:rFonts w:ascii="Times New Roman" w:hAnsi="Times New Roman"/>
          <w:b/>
        </w:rPr>
        <w:t xml:space="preserve">ПРИЛОЖЕНИЕ № </w:t>
      </w:r>
    </w:p>
    <w:p w:rsidR="00F834F0" w:rsidRDefault="00F834F0" w:rsidP="00F834F0">
      <w:pPr>
        <w:rPr>
          <w:rFonts w:ascii="Times New Roman" w:hAnsi="Times New Roman"/>
          <w:b/>
        </w:rPr>
      </w:pPr>
      <w:r>
        <w:rPr>
          <w:rFonts w:ascii="Times New Roman" w:hAnsi="Times New Roman"/>
          <w:b/>
        </w:rPr>
        <w:t>СОГЛАСОВАНО                                                                   УТВЕРЖДЕНО</w:t>
      </w:r>
    </w:p>
    <w:tbl>
      <w:tblPr>
        <w:tblW w:w="0" w:type="auto"/>
        <w:tblLook w:val="04A0" w:firstRow="1" w:lastRow="0" w:firstColumn="1" w:lastColumn="0" w:noHBand="0" w:noVBand="1"/>
      </w:tblPr>
      <w:tblGrid>
        <w:gridCol w:w="5494"/>
        <w:gridCol w:w="4076"/>
      </w:tblGrid>
      <w:tr w:rsidR="00F834F0" w:rsidTr="00F834F0">
        <w:tc>
          <w:tcPr>
            <w:tcW w:w="5494" w:type="dxa"/>
            <w:hideMark/>
          </w:tcPr>
          <w:p w:rsidR="00F834F0" w:rsidRDefault="00F834F0">
            <w:pPr>
              <w:pStyle w:val="a4"/>
              <w:jc w:val="both"/>
              <w:rPr>
                <w:rFonts w:ascii="Times New Roman" w:hAnsi="Times New Roman"/>
                <w:bCs/>
                <w:lang w:val="ru-RU"/>
              </w:rPr>
            </w:pPr>
            <w:r>
              <w:rPr>
                <w:rFonts w:ascii="Times New Roman" w:hAnsi="Times New Roman"/>
                <w:bCs/>
                <w:lang w:val="ru-RU"/>
              </w:rPr>
              <w:t xml:space="preserve">Председатель </w:t>
            </w:r>
            <w:proofErr w:type="gramStart"/>
            <w:r>
              <w:rPr>
                <w:rFonts w:ascii="Times New Roman" w:hAnsi="Times New Roman"/>
                <w:bCs/>
                <w:lang w:val="ru-RU"/>
              </w:rPr>
              <w:t>профсоюзного</w:t>
            </w:r>
            <w:proofErr w:type="gramEnd"/>
            <w:r>
              <w:rPr>
                <w:rFonts w:ascii="Times New Roman" w:hAnsi="Times New Roman"/>
                <w:bCs/>
                <w:lang w:val="ru-RU"/>
              </w:rPr>
              <w:t xml:space="preserve"> </w:t>
            </w:r>
          </w:p>
          <w:p w:rsidR="00F834F0" w:rsidRDefault="00F834F0">
            <w:pPr>
              <w:pStyle w:val="a4"/>
              <w:jc w:val="both"/>
              <w:rPr>
                <w:rFonts w:ascii="Times New Roman" w:hAnsi="Times New Roman"/>
                <w:bCs/>
                <w:lang w:val="ru-RU"/>
              </w:rPr>
            </w:pPr>
            <w:r>
              <w:rPr>
                <w:rFonts w:ascii="Times New Roman" w:hAnsi="Times New Roman"/>
                <w:bCs/>
                <w:lang w:val="ru-RU"/>
              </w:rPr>
              <w:t>комитета МБОУ «Школа №81»</w:t>
            </w:r>
          </w:p>
        </w:tc>
        <w:tc>
          <w:tcPr>
            <w:tcW w:w="4076" w:type="dxa"/>
            <w:hideMark/>
          </w:tcPr>
          <w:p w:rsidR="00F834F0" w:rsidRDefault="00F834F0">
            <w:pPr>
              <w:pStyle w:val="a4"/>
              <w:jc w:val="both"/>
              <w:rPr>
                <w:rFonts w:ascii="Times New Roman" w:hAnsi="Times New Roman"/>
                <w:bCs/>
              </w:rPr>
            </w:pPr>
            <w:r>
              <w:rPr>
                <w:rFonts w:ascii="Times New Roman" w:hAnsi="Times New Roman"/>
                <w:bCs/>
                <w:lang w:val="ru-RU"/>
              </w:rPr>
              <w:t xml:space="preserve">Директор школы МБОУ «Школа №81» </w:t>
            </w:r>
          </w:p>
        </w:tc>
      </w:tr>
      <w:tr w:rsidR="00F834F0" w:rsidTr="00F834F0">
        <w:tc>
          <w:tcPr>
            <w:tcW w:w="5494" w:type="dxa"/>
            <w:hideMark/>
          </w:tcPr>
          <w:p w:rsidR="00F834F0" w:rsidRDefault="00F834F0">
            <w:pPr>
              <w:pStyle w:val="a4"/>
              <w:jc w:val="both"/>
              <w:rPr>
                <w:rFonts w:ascii="Times New Roman" w:hAnsi="Times New Roman"/>
                <w:bCs/>
                <w:lang w:val="ru-RU"/>
              </w:rPr>
            </w:pPr>
            <w:r>
              <w:rPr>
                <w:rFonts w:ascii="Times New Roman" w:hAnsi="Times New Roman"/>
                <w:bCs/>
                <w:lang w:val="ru-RU"/>
              </w:rPr>
              <w:t xml:space="preserve">____________ </w:t>
            </w:r>
            <w:proofErr w:type="spellStart"/>
            <w:r>
              <w:rPr>
                <w:rFonts w:ascii="Times New Roman" w:hAnsi="Times New Roman"/>
                <w:bCs/>
                <w:lang w:val="ru-RU"/>
              </w:rPr>
              <w:t>Т.Л.Жуляева</w:t>
            </w:r>
            <w:proofErr w:type="spellEnd"/>
          </w:p>
        </w:tc>
        <w:tc>
          <w:tcPr>
            <w:tcW w:w="4076" w:type="dxa"/>
            <w:hideMark/>
          </w:tcPr>
          <w:p w:rsidR="00F834F0" w:rsidRDefault="00F834F0">
            <w:pPr>
              <w:pStyle w:val="a4"/>
              <w:jc w:val="both"/>
              <w:rPr>
                <w:rFonts w:ascii="Times New Roman" w:hAnsi="Times New Roman"/>
                <w:bCs/>
                <w:lang w:val="ru-RU"/>
              </w:rPr>
            </w:pPr>
            <w:r>
              <w:rPr>
                <w:rFonts w:ascii="Times New Roman" w:hAnsi="Times New Roman"/>
                <w:bCs/>
              </w:rPr>
              <w:t xml:space="preserve">_________________ </w:t>
            </w:r>
            <w:proofErr w:type="spellStart"/>
            <w:r>
              <w:rPr>
                <w:rFonts w:ascii="Times New Roman" w:hAnsi="Times New Roman"/>
                <w:bCs/>
                <w:lang w:val="ru-RU"/>
              </w:rPr>
              <w:t>И.В.Тарасова</w:t>
            </w:r>
            <w:proofErr w:type="spellEnd"/>
          </w:p>
        </w:tc>
      </w:tr>
      <w:tr w:rsidR="00F834F0" w:rsidTr="00F834F0">
        <w:tc>
          <w:tcPr>
            <w:tcW w:w="5494" w:type="dxa"/>
            <w:hideMark/>
          </w:tcPr>
          <w:p w:rsidR="00F834F0" w:rsidRDefault="00F834F0">
            <w:pPr>
              <w:pStyle w:val="a4"/>
              <w:jc w:val="both"/>
              <w:rPr>
                <w:rFonts w:ascii="Times New Roman" w:hAnsi="Times New Roman"/>
                <w:bCs/>
              </w:rPr>
            </w:pPr>
            <w:r>
              <w:rPr>
                <w:rFonts w:ascii="Times New Roman" w:hAnsi="Times New Roman"/>
                <w:bCs/>
              </w:rPr>
              <w:t>«____»___________20_____г.</w:t>
            </w:r>
          </w:p>
        </w:tc>
        <w:tc>
          <w:tcPr>
            <w:tcW w:w="4076" w:type="dxa"/>
            <w:hideMark/>
          </w:tcPr>
          <w:p w:rsidR="00F834F0" w:rsidRDefault="00F834F0">
            <w:pPr>
              <w:pStyle w:val="a4"/>
              <w:jc w:val="both"/>
              <w:rPr>
                <w:rFonts w:ascii="Times New Roman" w:hAnsi="Times New Roman"/>
                <w:bCs/>
              </w:rPr>
            </w:pPr>
            <w:r>
              <w:rPr>
                <w:rFonts w:ascii="Times New Roman" w:hAnsi="Times New Roman"/>
                <w:bCs/>
              </w:rPr>
              <w:t>«____»___________20_____г.</w:t>
            </w:r>
          </w:p>
        </w:tc>
      </w:tr>
      <w:tr w:rsidR="00F834F0" w:rsidTr="00F834F0">
        <w:tc>
          <w:tcPr>
            <w:tcW w:w="5494" w:type="dxa"/>
          </w:tcPr>
          <w:p w:rsidR="00F834F0" w:rsidRDefault="00F834F0">
            <w:pPr>
              <w:pStyle w:val="a4"/>
              <w:jc w:val="both"/>
              <w:rPr>
                <w:rFonts w:ascii="Times New Roman" w:hAnsi="Times New Roman"/>
                <w:bCs/>
              </w:rPr>
            </w:pPr>
          </w:p>
        </w:tc>
        <w:tc>
          <w:tcPr>
            <w:tcW w:w="4076" w:type="dxa"/>
          </w:tcPr>
          <w:p w:rsidR="00F834F0" w:rsidRDefault="00F834F0">
            <w:pPr>
              <w:pStyle w:val="a4"/>
              <w:jc w:val="both"/>
              <w:rPr>
                <w:rFonts w:ascii="Times New Roman" w:hAnsi="Times New Roman"/>
                <w:bCs/>
              </w:rPr>
            </w:pPr>
          </w:p>
        </w:tc>
      </w:tr>
      <w:tr w:rsidR="00F834F0" w:rsidTr="00F834F0">
        <w:tc>
          <w:tcPr>
            <w:tcW w:w="5494" w:type="dxa"/>
            <w:hideMark/>
          </w:tcPr>
          <w:p w:rsidR="00F834F0" w:rsidRDefault="00F834F0">
            <w:pPr>
              <w:pStyle w:val="a4"/>
              <w:jc w:val="both"/>
              <w:rPr>
                <w:rFonts w:ascii="Times New Roman" w:hAnsi="Times New Roman"/>
                <w:bCs/>
              </w:rPr>
            </w:pPr>
            <w:proofErr w:type="spellStart"/>
            <w:r>
              <w:rPr>
                <w:rFonts w:ascii="Times New Roman" w:hAnsi="Times New Roman"/>
                <w:bCs/>
              </w:rPr>
              <w:t>Протокол</w:t>
            </w:r>
            <w:proofErr w:type="spellEnd"/>
            <w:r>
              <w:rPr>
                <w:rFonts w:ascii="Times New Roman" w:hAnsi="Times New Roman"/>
                <w:bCs/>
              </w:rPr>
              <w:t xml:space="preserve"> </w:t>
            </w:r>
            <w:proofErr w:type="spellStart"/>
            <w:r>
              <w:rPr>
                <w:rFonts w:ascii="Times New Roman" w:hAnsi="Times New Roman"/>
                <w:bCs/>
              </w:rPr>
              <w:t>заседания</w:t>
            </w:r>
            <w:proofErr w:type="spellEnd"/>
            <w:r>
              <w:rPr>
                <w:rFonts w:ascii="Times New Roman" w:hAnsi="Times New Roman"/>
                <w:bCs/>
              </w:rPr>
              <w:t xml:space="preserve"> </w:t>
            </w:r>
            <w:proofErr w:type="spellStart"/>
            <w:r>
              <w:rPr>
                <w:rFonts w:ascii="Times New Roman" w:hAnsi="Times New Roman"/>
                <w:bCs/>
              </w:rPr>
              <w:t>профкома</w:t>
            </w:r>
            <w:proofErr w:type="spellEnd"/>
          </w:p>
        </w:tc>
        <w:tc>
          <w:tcPr>
            <w:tcW w:w="4076" w:type="dxa"/>
          </w:tcPr>
          <w:p w:rsidR="00F834F0" w:rsidRDefault="00F834F0">
            <w:pPr>
              <w:pStyle w:val="a4"/>
              <w:jc w:val="both"/>
              <w:rPr>
                <w:rFonts w:ascii="Times New Roman" w:hAnsi="Times New Roman"/>
                <w:bCs/>
                <w:lang w:val="ru-RU"/>
              </w:rPr>
            </w:pPr>
          </w:p>
        </w:tc>
      </w:tr>
      <w:tr w:rsidR="00F834F0" w:rsidTr="00F834F0">
        <w:tc>
          <w:tcPr>
            <w:tcW w:w="5494" w:type="dxa"/>
            <w:hideMark/>
          </w:tcPr>
          <w:p w:rsidR="00F834F0" w:rsidRDefault="00F834F0">
            <w:pPr>
              <w:pStyle w:val="a4"/>
              <w:jc w:val="both"/>
              <w:rPr>
                <w:rFonts w:ascii="Times New Roman" w:hAnsi="Times New Roman"/>
                <w:bCs/>
              </w:rPr>
            </w:pPr>
            <w:proofErr w:type="spellStart"/>
            <w:r>
              <w:rPr>
                <w:rFonts w:ascii="Times New Roman" w:hAnsi="Times New Roman"/>
                <w:bCs/>
              </w:rPr>
              <w:t>от</w:t>
            </w:r>
            <w:proofErr w:type="spellEnd"/>
            <w:r>
              <w:rPr>
                <w:rFonts w:ascii="Times New Roman" w:hAnsi="Times New Roman"/>
                <w:bCs/>
              </w:rPr>
              <w:t>__</w:t>
            </w:r>
            <w:r>
              <w:rPr>
                <w:rFonts w:ascii="Times New Roman" w:hAnsi="Times New Roman"/>
                <w:bCs/>
                <w:lang w:val="ru-RU"/>
              </w:rPr>
              <w:t>27</w:t>
            </w:r>
            <w:r>
              <w:rPr>
                <w:rFonts w:ascii="Times New Roman" w:hAnsi="Times New Roman"/>
                <w:bCs/>
              </w:rPr>
              <w:t>__ ___</w:t>
            </w:r>
            <w:r>
              <w:rPr>
                <w:rFonts w:ascii="Times New Roman" w:hAnsi="Times New Roman"/>
                <w:bCs/>
                <w:lang w:val="ru-RU"/>
              </w:rPr>
              <w:t>03</w:t>
            </w:r>
            <w:r>
              <w:rPr>
                <w:rFonts w:ascii="Times New Roman" w:hAnsi="Times New Roman"/>
                <w:bCs/>
              </w:rPr>
              <w:t>____ 20</w:t>
            </w:r>
            <w:r>
              <w:rPr>
                <w:rFonts w:ascii="Times New Roman" w:hAnsi="Times New Roman"/>
                <w:bCs/>
                <w:lang w:val="ru-RU"/>
              </w:rPr>
              <w:t xml:space="preserve">17 </w:t>
            </w:r>
            <w:r>
              <w:rPr>
                <w:rFonts w:ascii="Times New Roman" w:hAnsi="Times New Roman"/>
                <w:bCs/>
              </w:rPr>
              <w:t>г.</w:t>
            </w:r>
          </w:p>
        </w:tc>
        <w:tc>
          <w:tcPr>
            <w:tcW w:w="4076" w:type="dxa"/>
          </w:tcPr>
          <w:p w:rsidR="00F834F0" w:rsidRDefault="00F834F0">
            <w:pPr>
              <w:pStyle w:val="a4"/>
              <w:jc w:val="both"/>
              <w:rPr>
                <w:rFonts w:ascii="Times New Roman" w:hAnsi="Times New Roman"/>
                <w:bCs/>
                <w:lang w:val="ru-RU"/>
              </w:rPr>
            </w:pPr>
          </w:p>
        </w:tc>
      </w:tr>
      <w:tr w:rsidR="00F834F0" w:rsidTr="00F834F0">
        <w:tc>
          <w:tcPr>
            <w:tcW w:w="5494" w:type="dxa"/>
            <w:hideMark/>
          </w:tcPr>
          <w:p w:rsidR="00F834F0" w:rsidRDefault="00F834F0">
            <w:pPr>
              <w:pStyle w:val="a4"/>
              <w:jc w:val="both"/>
              <w:rPr>
                <w:rFonts w:ascii="Times New Roman" w:hAnsi="Times New Roman"/>
                <w:bCs/>
              </w:rPr>
            </w:pPr>
            <w:r>
              <w:rPr>
                <w:rFonts w:ascii="Times New Roman" w:hAnsi="Times New Roman"/>
                <w:bCs/>
              </w:rPr>
              <w:t>№___</w:t>
            </w:r>
            <w:r>
              <w:rPr>
                <w:rFonts w:ascii="Times New Roman" w:hAnsi="Times New Roman"/>
                <w:bCs/>
                <w:lang w:val="ru-RU"/>
              </w:rPr>
              <w:t>3</w:t>
            </w:r>
            <w:r>
              <w:rPr>
                <w:rFonts w:ascii="Times New Roman" w:hAnsi="Times New Roman"/>
                <w:bCs/>
              </w:rPr>
              <w:t>____</w:t>
            </w:r>
          </w:p>
        </w:tc>
        <w:tc>
          <w:tcPr>
            <w:tcW w:w="4076" w:type="dxa"/>
          </w:tcPr>
          <w:p w:rsidR="00F834F0" w:rsidRDefault="00F834F0">
            <w:pPr>
              <w:pStyle w:val="a4"/>
              <w:jc w:val="both"/>
              <w:rPr>
                <w:rFonts w:ascii="Times New Roman" w:hAnsi="Times New Roman"/>
                <w:bCs/>
                <w:lang w:val="ru-RU"/>
              </w:rPr>
            </w:pPr>
          </w:p>
        </w:tc>
      </w:tr>
    </w:tbl>
    <w:p w:rsidR="00F834F0" w:rsidRDefault="00F834F0" w:rsidP="00515E5D">
      <w:pPr>
        <w:spacing w:before="100" w:beforeAutospacing="1" w:after="100" w:afterAutospacing="1" w:line="240" w:lineRule="auto"/>
        <w:jc w:val="center"/>
        <w:rPr>
          <w:rFonts w:ascii="Times New Roman" w:eastAsia="Times New Roman" w:hAnsi="Times New Roman" w:cs="Times New Roman"/>
          <w:sz w:val="24"/>
          <w:szCs w:val="24"/>
          <w:lang w:val="en-US" w:eastAsia="ru-RU"/>
        </w:rPr>
      </w:pPr>
    </w:p>
    <w:p w:rsidR="00C66955" w:rsidRPr="00F834F0" w:rsidRDefault="00C66955" w:rsidP="00F834F0">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955">
        <w:rPr>
          <w:rFonts w:ascii="Times New Roman" w:eastAsia="Times New Roman" w:hAnsi="Times New Roman" w:cs="Times New Roman"/>
          <w:sz w:val="24"/>
          <w:szCs w:val="24"/>
          <w:lang w:eastAsia="ru-RU"/>
        </w:rPr>
        <w:t>ПРАВА И ЛЬГОТЫ ПРИ АТТЕСТ</w:t>
      </w:r>
      <w:r w:rsidR="00515E5D">
        <w:rPr>
          <w:rFonts w:ascii="Times New Roman" w:eastAsia="Times New Roman" w:hAnsi="Times New Roman" w:cs="Times New Roman"/>
          <w:sz w:val="24"/>
          <w:szCs w:val="24"/>
          <w:lang w:eastAsia="ru-RU"/>
        </w:rPr>
        <w:t>АЦИИ ПЕДАГОГИЧЕСКИХ  РАБОТНИКОВ</w:t>
      </w:r>
    </w:p>
    <w:p w:rsidR="00C66955" w:rsidRPr="00C66955" w:rsidRDefault="00C66955" w:rsidP="00C66955">
      <w:pPr>
        <w:spacing w:before="100" w:beforeAutospacing="1" w:after="100" w:afterAutospacing="1"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Права аттестуемых работников</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Педагогический работник имеет право:</w:t>
      </w:r>
    </w:p>
    <w:p w:rsidR="00C66955" w:rsidRPr="00C66955" w:rsidRDefault="00C66955" w:rsidP="00F834F0">
      <w:pPr>
        <w:numPr>
          <w:ilvl w:val="0"/>
          <w:numId w:val="1"/>
        </w:numPr>
        <w:spacing w:after="0" w:line="240" w:lineRule="auto"/>
        <w:rPr>
          <w:rFonts w:ascii="Times New Roman" w:eastAsia="Times New Roman" w:hAnsi="Times New Roman" w:cs="Times New Roman"/>
          <w:sz w:val="24"/>
          <w:szCs w:val="24"/>
          <w:lang w:eastAsia="ru-RU"/>
        </w:rPr>
      </w:pPr>
      <w:proofErr w:type="gramStart"/>
      <w:r w:rsidRPr="00C66955">
        <w:rPr>
          <w:rFonts w:ascii="Times New Roman" w:eastAsia="Times New Roman" w:hAnsi="Times New Roman" w:cs="Times New Roman"/>
          <w:color w:val="000000" w:themeColor="text1"/>
          <w:sz w:val="20"/>
          <w:szCs w:val="20"/>
          <w:lang w:eastAsia="ru-RU"/>
        </w:rPr>
        <w:t>заявиться</w:t>
      </w:r>
      <w:proofErr w:type="gramEnd"/>
      <w:r w:rsidRPr="00C66955">
        <w:rPr>
          <w:rFonts w:ascii="Times New Roman" w:eastAsia="Times New Roman" w:hAnsi="Times New Roman" w:cs="Times New Roman"/>
          <w:color w:val="000000" w:themeColor="text1"/>
          <w:sz w:val="20"/>
          <w:szCs w:val="20"/>
          <w:lang w:eastAsia="ru-RU"/>
        </w:rPr>
        <w:t>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66955" w:rsidRPr="00C66955" w:rsidRDefault="00C66955" w:rsidP="00F834F0">
      <w:pPr>
        <w:numPr>
          <w:ilvl w:val="0"/>
          <w:numId w:val="1"/>
        </w:num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лично присутствовать во время его аттестации на заседании аттестационной комиссии, о чем письменно уведомляет аттестационную комиссию</w:t>
      </w:r>
    </w:p>
    <w:p w:rsidR="00C66955" w:rsidRPr="00C66955" w:rsidRDefault="00C66955" w:rsidP="00F834F0">
      <w:pPr>
        <w:numPr>
          <w:ilvl w:val="0"/>
          <w:numId w:val="1"/>
        </w:num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xml:space="preserve">представить в аттестационную комиссию собственные сведения, характеризующие его трудовую деятельность за период </w:t>
      </w:r>
      <w:proofErr w:type="gramStart"/>
      <w:r w:rsidRPr="00C66955">
        <w:rPr>
          <w:rFonts w:ascii="Times New Roman" w:eastAsia="Times New Roman" w:hAnsi="Times New Roman" w:cs="Times New Roman"/>
          <w:color w:val="000000" w:themeColor="text1"/>
          <w:sz w:val="20"/>
          <w:szCs w:val="20"/>
          <w:lang w:eastAsia="ru-RU"/>
        </w:rPr>
        <w:t>с даты</w:t>
      </w:r>
      <w:proofErr w:type="gramEnd"/>
      <w:r w:rsidRPr="00C66955">
        <w:rPr>
          <w:rFonts w:ascii="Times New Roman" w:eastAsia="Times New Roman" w:hAnsi="Times New Roman" w:cs="Times New Roman"/>
          <w:color w:val="000000" w:themeColor="text1"/>
          <w:sz w:val="20"/>
          <w:szCs w:val="20"/>
          <w:lang w:eastAsia="ru-RU"/>
        </w:rPr>
        <w:t xml:space="preserve"> предыдущей аттестации (при первичной аттестации - с даты поступления на работу;</w:t>
      </w:r>
    </w:p>
    <w:p w:rsidR="00C66955" w:rsidRPr="00C66955" w:rsidRDefault="00C66955" w:rsidP="00F834F0">
      <w:pPr>
        <w:numPr>
          <w:ilvl w:val="0"/>
          <w:numId w:val="1"/>
        </w:num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подать заявление в аттестационную комиссию с соответствующим обоснованием в случае несогласия с представлением работодателя при аттестации на подтверждение соответствия  занимаемой  должности;</w:t>
      </w:r>
    </w:p>
    <w:p w:rsidR="00C66955" w:rsidRPr="00C66955" w:rsidRDefault="00C66955" w:rsidP="00F834F0">
      <w:pPr>
        <w:numPr>
          <w:ilvl w:val="0"/>
          <w:numId w:val="1"/>
        </w:num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обжаловать результаты аттестации в соответствии с законодательством Российской Федерации;</w:t>
      </w:r>
    </w:p>
    <w:p w:rsidR="00C66955" w:rsidRPr="00C66955" w:rsidRDefault="00C66955" w:rsidP="00F834F0">
      <w:pPr>
        <w:numPr>
          <w:ilvl w:val="0"/>
          <w:numId w:val="1"/>
        </w:num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66955" w:rsidRPr="00C66955" w:rsidRDefault="00C66955" w:rsidP="00F834F0">
      <w:pPr>
        <w:numPr>
          <w:ilvl w:val="0"/>
          <w:numId w:val="1"/>
        </w:num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u w:val="single"/>
          <w:lang w:eastAsia="ru-RU"/>
        </w:rPr>
        <w:t>Освобождение от аттестации с целью подтверждения соответствия занимаемой должности.</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В соответствии с пунктом  18 Порядка аттестации педагогических работников государственных и муниципальных образовательных учреждений, утвержденным приказом Министерства образования и науки Российской Федерации от 24 марта 2010 г. № 209, от аттестации с целью подтверждения соответствия занимаемой должности освобождаются:</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педагогические работники, проработавшие в занимаемой должности менее двух лет;</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Примечание:</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xml:space="preserve">К данной категории педагогических работников относятся: </w:t>
      </w:r>
    </w:p>
    <w:p w:rsidR="00C66955" w:rsidRPr="00C66955" w:rsidRDefault="00C66955" w:rsidP="00F834F0">
      <w:pPr>
        <w:numPr>
          <w:ilvl w:val="0"/>
          <w:numId w:val="2"/>
        </w:num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молодые специалисты, проработавшие в  занимаемой должности менее двух лет после окончания образовательного учреждения среднего или высшего профессионального образования, или другие работники,  стаж  работы которых в данной педагогической должности, исчисляющийся по совокупности записей в трудовой книжке, не превышает двух лет.</w:t>
      </w:r>
    </w:p>
    <w:p w:rsidR="00C66955" w:rsidRPr="00C66955" w:rsidRDefault="00C66955" w:rsidP="00F834F0">
      <w:pPr>
        <w:numPr>
          <w:ilvl w:val="0"/>
          <w:numId w:val="2"/>
        </w:num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работники, перешедшие (переведенные) из одного  образовательного учреждения в другое образовательное учреждение на одну и ту же педагогическую должность и имеющие стаж работы в данной должности более двух лет, не освобождаются  от обязательной аттестации с целью подтверждения соответствия занимаемой должности.</w:t>
      </w:r>
    </w:p>
    <w:p w:rsidR="00C66955" w:rsidRPr="00C66955" w:rsidRDefault="00C66955" w:rsidP="00F834F0">
      <w:pPr>
        <w:numPr>
          <w:ilvl w:val="0"/>
          <w:numId w:val="2"/>
        </w:num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беременные женщины; женщины, находящиеся в отпуске по беременности и родам; педагогические работники, находящиеся в отпуске по уходу за ребенком до достижения им возраста трех лет. Аттестация указанных работников возможна не ранее чем через два года после их выхода из указанных отпусков.</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lastRenderedPageBreak/>
        <w:t>Примечание:</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Аттестация указанных педагогических работников с целью установления соответствия  уровня их квалификации требованиям, предъявляемым к квалификационным категориям (первой или высшей), производится в соответствии с Порядком аттестации педагогических работников. Прохождение  такой аттестации в указанные выше периоды  (два года после выхода  из  отпуска по беременности и родам и/или отпуска по уходу за ребенком до достижения им возраста трех лет) зависит от желания самих педагогических работников.</w:t>
      </w:r>
    </w:p>
    <w:p w:rsidR="00C66955" w:rsidRPr="00F834F0"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xml:space="preserve">Перенос сроков аттестации педагогического </w:t>
      </w:r>
      <w:proofErr w:type="gramStart"/>
      <w:r w:rsidRPr="00C66955">
        <w:rPr>
          <w:rFonts w:ascii="Times New Roman" w:eastAsia="Times New Roman" w:hAnsi="Times New Roman" w:cs="Times New Roman"/>
          <w:color w:val="000000" w:themeColor="text1"/>
          <w:sz w:val="20"/>
          <w:szCs w:val="20"/>
          <w:lang w:eastAsia="ru-RU"/>
        </w:rPr>
        <w:t>работника</w:t>
      </w:r>
      <w:proofErr w:type="gramEnd"/>
      <w:r w:rsidRPr="00C66955">
        <w:rPr>
          <w:rFonts w:ascii="Times New Roman" w:eastAsia="Times New Roman" w:hAnsi="Times New Roman" w:cs="Times New Roman"/>
          <w:color w:val="000000" w:themeColor="text1"/>
          <w:sz w:val="20"/>
          <w:szCs w:val="20"/>
          <w:lang w:eastAsia="ru-RU"/>
        </w:rPr>
        <w:t xml:space="preserve"> с целью подтверждения соответствия занимаемой должност</w:t>
      </w:r>
      <w:r w:rsidR="00F834F0">
        <w:rPr>
          <w:rFonts w:ascii="Times New Roman" w:eastAsia="Times New Roman" w:hAnsi="Times New Roman" w:cs="Times New Roman"/>
          <w:color w:val="000000" w:themeColor="text1"/>
          <w:sz w:val="20"/>
          <w:szCs w:val="20"/>
          <w:lang w:eastAsia="ru-RU"/>
        </w:rPr>
        <w:t>и</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xml:space="preserve">По согласованию между работодателем и педагогическим работником допускается перенос сроков обязательной аттестации педагогического </w:t>
      </w:r>
      <w:proofErr w:type="gramStart"/>
      <w:r w:rsidRPr="00C66955">
        <w:rPr>
          <w:rFonts w:ascii="Times New Roman" w:eastAsia="Times New Roman" w:hAnsi="Times New Roman" w:cs="Times New Roman"/>
          <w:color w:val="000000" w:themeColor="text1"/>
          <w:sz w:val="20"/>
          <w:szCs w:val="20"/>
          <w:lang w:eastAsia="ru-RU"/>
        </w:rPr>
        <w:t>работника</w:t>
      </w:r>
      <w:proofErr w:type="gramEnd"/>
      <w:r w:rsidRPr="00C66955">
        <w:rPr>
          <w:rFonts w:ascii="Times New Roman" w:eastAsia="Times New Roman" w:hAnsi="Times New Roman" w:cs="Times New Roman"/>
          <w:color w:val="000000" w:themeColor="text1"/>
          <w:sz w:val="20"/>
          <w:szCs w:val="20"/>
          <w:lang w:eastAsia="ru-RU"/>
        </w:rPr>
        <w:t>  с целью подтверждения соответствия занимаемой должности в пределах учебного или календарного года по личному заявлению работника:</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при наличии у работника листа нетрудоспособности  или медицинского заключения (справки) о наличии заболеваний, а также при необходимости ухода за больным близким родственником в период, совпадающий со сроками аттестации, установленными работодателем;</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в случае окончания срока действия имевшейся у работника квалификационной категории в период длительной командировки (на 1 год и более) для ведения образовательной деятельности или стажировки по специальности в образовательных учреждениях за рубежом;</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в случае перевода (перехода) работника в год очередной аттестации из одного образовательного учреждения в  другое образовательное учреждение на одну и ту же педагогическую должность по причине сокращения штатной численности, реорганизации, ликвидации образовательного учреждения.</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xml:space="preserve">Применение упрощенных форм профессиональной экспертизы при прохождении аттестации с целью </w:t>
      </w:r>
      <w:proofErr w:type="gramStart"/>
      <w:r w:rsidRPr="00C66955">
        <w:rPr>
          <w:rFonts w:ascii="Times New Roman" w:eastAsia="Times New Roman" w:hAnsi="Times New Roman" w:cs="Times New Roman"/>
          <w:color w:val="000000" w:themeColor="text1"/>
          <w:sz w:val="20"/>
          <w:szCs w:val="20"/>
          <w:lang w:eastAsia="ru-RU"/>
        </w:rPr>
        <w:t>установления  соответствия  уровня квалификации педагогических работников</w:t>
      </w:r>
      <w:proofErr w:type="gramEnd"/>
      <w:r w:rsidRPr="00C66955">
        <w:rPr>
          <w:rFonts w:ascii="Times New Roman" w:eastAsia="Times New Roman" w:hAnsi="Times New Roman" w:cs="Times New Roman"/>
          <w:color w:val="000000" w:themeColor="text1"/>
          <w:sz w:val="20"/>
          <w:szCs w:val="20"/>
          <w:lang w:eastAsia="ru-RU"/>
        </w:rPr>
        <w:t xml:space="preserve"> требованиям, предъявляемым к квалификационным категориям (первой или высшей)</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xml:space="preserve">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w:t>
      </w:r>
      <w:proofErr w:type="spellStart"/>
      <w:r w:rsidRPr="00C66955">
        <w:rPr>
          <w:rFonts w:ascii="Times New Roman" w:eastAsia="Times New Roman" w:hAnsi="Times New Roman" w:cs="Times New Roman"/>
          <w:color w:val="000000" w:themeColor="text1"/>
          <w:sz w:val="20"/>
          <w:szCs w:val="20"/>
          <w:lang w:eastAsia="ru-RU"/>
        </w:rPr>
        <w:t>аттестующимся</w:t>
      </w:r>
      <w:proofErr w:type="spellEnd"/>
      <w:r w:rsidRPr="00C66955">
        <w:rPr>
          <w:rFonts w:ascii="Times New Roman" w:eastAsia="Times New Roman" w:hAnsi="Times New Roman" w:cs="Times New Roman"/>
          <w:color w:val="000000" w:themeColor="text1"/>
          <w:sz w:val="20"/>
          <w:szCs w:val="20"/>
          <w:lang w:eastAsia="ru-RU"/>
        </w:rPr>
        <w:t xml:space="preserve"> на высшую или первую квалификационную категорию:</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победители конкурса в рамках реализации приоритетного национального проекта  «Образование», независимо от года участия в указанном  конкурсе;</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грамоты Российской Федерации, Республики Татарстан (за подписью Президента), независимо от года награждения;</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победители, призеры, дипломанты, лауреаты международных, федеральных и республиканских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xml:space="preserve"> - педагогические </w:t>
      </w:r>
      <w:proofErr w:type="gramStart"/>
      <w:r w:rsidRPr="00C66955">
        <w:rPr>
          <w:rFonts w:ascii="Times New Roman" w:eastAsia="Times New Roman" w:hAnsi="Times New Roman" w:cs="Times New Roman"/>
          <w:color w:val="000000" w:themeColor="text1"/>
          <w:sz w:val="20"/>
          <w:szCs w:val="20"/>
          <w:lang w:eastAsia="ru-RU"/>
        </w:rPr>
        <w:t>работники</w:t>
      </w:r>
      <w:proofErr w:type="gramEnd"/>
      <w:r w:rsidRPr="00C66955">
        <w:rPr>
          <w:rFonts w:ascii="Times New Roman" w:eastAsia="Times New Roman" w:hAnsi="Times New Roman" w:cs="Times New Roman"/>
          <w:color w:val="000000" w:themeColor="text1"/>
          <w:sz w:val="20"/>
          <w:szCs w:val="20"/>
          <w:lang w:eastAsia="ru-RU"/>
        </w:rPr>
        <w:t xml:space="preserve"> подготовившие воспитанников - победителей и призеров (1-3 места) международных, всероссийских, республиканских  предметных олимпиад, конкурсов, смотров, соревнований, проходивших в течение  5 лет перед аттестацией работника.</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xml:space="preserve">4.2. Упрощенные формы экспертной оценки (без привлечения независимых аттестационных экспертов) могут применяться к следующим категориям   педагогических работников, повторно </w:t>
      </w:r>
      <w:proofErr w:type="spellStart"/>
      <w:r w:rsidRPr="00C66955">
        <w:rPr>
          <w:rFonts w:ascii="Times New Roman" w:eastAsia="Times New Roman" w:hAnsi="Times New Roman" w:cs="Times New Roman"/>
          <w:color w:val="000000" w:themeColor="text1"/>
          <w:sz w:val="20"/>
          <w:szCs w:val="20"/>
          <w:lang w:eastAsia="ru-RU"/>
        </w:rPr>
        <w:t>аттестующимся</w:t>
      </w:r>
      <w:proofErr w:type="spellEnd"/>
      <w:r w:rsidRPr="00C66955">
        <w:rPr>
          <w:rFonts w:ascii="Times New Roman" w:eastAsia="Times New Roman" w:hAnsi="Times New Roman" w:cs="Times New Roman"/>
          <w:color w:val="000000" w:themeColor="text1"/>
          <w:sz w:val="20"/>
          <w:szCs w:val="20"/>
          <w:lang w:eastAsia="ru-RU"/>
        </w:rPr>
        <w:t xml:space="preserve"> на первую квалификационную категорию:</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педагогические работники, награжденные ведомственными нагрудными знаками, Почетными грамотами Министерства образования и науки Российской Федерации («Отличник народного просвещения», «Почетный работник общего образования» и др.), нагрудными знаками, Почетными грамотами Министерства образования и науки Республики Татарстан («За заслуги в образовании»),  независимо от года награждения;</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победители и призеры (1-3 место) муниципального этапа республиканских профессиональных конкурсов, соответствующих профилю деятельности  аттестуемого работника («Учитель года», «Воспитатель года», др.), независимо от года проведения конкурса;</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педагогические работники, подготовившие воспитанников-победителей и призеров (1-3 места) муниципального этапа предметных олимпиад, конкурсов, смотров, соревнований, проходивших в течение  5 лет перед аттестацией работника.</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Льготы по установлению уровня оплаты труда работника  во взаимосвязи  с  имеющейся квалификационной категорией</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2010 г. № 209 (далее - Порядок), учитываются в течение срока их действия в следующих случаях:</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lastRenderedPageBreak/>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при возобновлении работы в должности, по которой присвоена категория, независимо от перерывов  в работе;</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xml:space="preserve">- при переходе из негосударственного образовательного </w:t>
      </w:r>
      <w:proofErr w:type="gramStart"/>
      <w:r w:rsidRPr="00C66955">
        <w:rPr>
          <w:rFonts w:ascii="Times New Roman" w:eastAsia="Times New Roman" w:hAnsi="Times New Roman" w:cs="Times New Roman"/>
          <w:color w:val="000000" w:themeColor="text1"/>
          <w:sz w:val="20"/>
          <w:szCs w:val="20"/>
          <w:lang w:eastAsia="ru-RU"/>
        </w:rPr>
        <w:t>учреждения</w:t>
      </w:r>
      <w:proofErr w:type="gramEnd"/>
      <w:r w:rsidRPr="00C66955">
        <w:rPr>
          <w:rFonts w:ascii="Times New Roman" w:eastAsia="Times New Roman" w:hAnsi="Times New Roman" w:cs="Times New Roman"/>
          <w:color w:val="000000" w:themeColor="text1"/>
          <w:sz w:val="20"/>
          <w:szCs w:val="20"/>
          <w:lang w:eastAsia="ru-RU"/>
        </w:rPr>
        <w:t xml:space="preserve">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C66955">
        <w:rPr>
          <w:rFonts w:ascii="Times New Roman" w:eastAsia="Times New Roman" w:hAnsi="Times New Roman" w:cs="Times New Roman"/>
          <w:color w:val="000000" w:themeColor="text1"/>
          <w:sz w:val="20"/>
          <w:szCs w:val="20"/>
          <w:lang w:eastAsia="ru-RU"/>
        </w:rPr>
        <w:t>т-</w:t>
      </w:r>
      <w:proofErr w:type="gramEnd"/>
      <w:r w:rsidRPr="00C66955">
        <w:rPr>
          <w:rFonts w:ascii="Times New Roman" w:eastAsia="Times New Roman" w:hAnsi="Times New Roman" w:cs="Times New Roman"/>
          <w:color w:val="000000" w:themeColor="text1"/>
          <w:sz w:val="20"/>
          <w:szCs w:val="20"/>
          <w:lang w:eastAsia="ru-RU"/>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Должность, по которой присвоена квалификационная категория</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Должность, по которой может учитываться категория, присвоенная по должности, указанной в графе № 1</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Учитель, преподаватель</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C66955">
        <w:rPr>
          <w:rFonts w:ascii="Times New Roman" w:eastAsia="Times New Roman" w:hAnsi="Times New Roman" w:cs="Times New Roman"/>
          <w:color w:val="000000" w:themeColor="text1"/>
          <w:sz w:val="20"/>
          <w:szCs w:val="20"/>
          <w:lang w:eastAsia="ru-RU"/>
        </w:rPr>
        <w:t>валеология</w:t>
      </w:r>
      <w:proofErr w:type="spellEnd"/>
      <w:r w:rsidRPr="00C66955">
        <w:rPr>
          <w:rFonts w:ascii="Times New Roman" w:eastAsia="Times New Roman" w:hAnsi="Times New Roman" w:cs="Times New Roman"/>
          <w:color w:val="000000" w:themeColor="text1"/>
          <w:sz w:val="20"/>
          <w:szCs w:val="20"/>
          <w:lang w:eastAsia="ru-RU"/>
        </w:rPr>
        <w:t xml:space="preserve"> как часть курса биологии, или профильные темы по медицинской подготовке из курса «Основы безопасности жизнедеятельности».)</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Преподаватель – организатор основ безопасности жизнедеятельности, допризывной подготовки</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xml:space="preserve">Учитель, преподаватель, ведущий занятия с </w:t>
      </w:r>
      <w:proofErr w:type="gramStart"/>
      <w:r w:rsidRPr="00C66955">
        <w:rPr>
          <w:rFonts w:ascii="Times New Roman" w:eastAsia="Times New Roman" w:hAnsi="Times New Roman" w:cs="Times New Roman"/>
          <w:color w:val="000000" w:themeColor="text1"/>
          <w:sz w:val="20"/>
          <w:szCs w:val="20"/>
          <w:lang w:eastAsia="ru-RU"/>
        </w:rPr>
        <w:t>обучающимися</w:t>
      </w:r>
      <w:proofErr w:type="gramEnd"/>
      <w:r w:rsidRPr="00C66955">
        <w:rPr>
          <w:rFonts w:ascii="Times New Roman" w:eastAsia="Times New Roman" w:hAnsi="Times New Roman" w:cs="Times New Roman"/>
          <w:color w:val="000000" w:themeColor="text1"/>
          <w:sz w:val="20"/>
          <w:szCs w:val="20"/>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учитель, преподаватель физкультуры (физического воспитания), руководитель физического воспитания</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Руководитель физического воспитания</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proofErr w:type="gramStart"/>
      <w:r w:rsidRPr="00C66955">
        <w:rPr>
          <w:rFonts w:ascii="Times New Roman" w:eastAsia="Times New Roman" w:hAnsi="Times New Roman" w:cs="Times New Roman"/>
          <w:color w:val="000000" w:themeColor="text1"/>
          <w:sz w:val="20"/>
          <w:szCs w:val="20"/>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Мастер производственного обучения</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Учитель трудового обучения (технологии)</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Мастер производственного обучения, инструктор по труду</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Учитель - дефектолог, учитель - логопед</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bookmarkStart w:id="0" w:name="_GoBack"/>
      <w:bookmarkEnd w:id="0"/>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Учитель музыки общеобразовательного учреждения, преподаватель учреждения  среднего профессионального образования музыкального профиля</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Преподаватель детской музыкальной школы (школы искусств, учреждений культуры), музыкальный руководитель, концертмейстер</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Учитель музыки общеобразовательного учреждения, преподаватель  музыкальных дисциплин среднего профессионального образования</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 xml:space="preserve">Старший тренер-преподаватель, тренер-преподаватель, в </w:t>
      </w:r>
      <w:proofErr w:type="spellStart"/>
      <w:r w:rsidRPr="00C66955">
        <w:rPr>
          <w:rFonts w:ascii="Times New Roman" w:eastAsia="Times New Roman" w:hAnsi="Times New Roman" w:cs="Times New Roman"/>
          <w:color w:val="000000" w:themeColor="text1"/>
          <w:sz w:val="20"/>
          <w:szCs w:val="20"/>
          <w:lang w:eastAsia="ru-RU"/>
        </w:rPr>
        <w:t>т.ч</w:t>
      </w:r>
      <w:proofErr w:type="spellEnd"/>
      <w:r w:rsidRPr="00C66955">
        <w:rPr>
          <w:rFonts w:ascii="Times New Roman" w:eastAsia="Times New Roman" w:hAnsi="Times New Roman" w:cs="Times New Roman"/>
          <w:color w:val="000000" w:themeColor="text1"/>
          <w:sz w:val="20"/>
          <w:szCs w:val="20"/>
          <w:lang w:eastAsia="ru-RU"/>
        </w:rPr>
        <w:t>. ДЮСШ, СДЮШОР, ДЮКПФ</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Учитель, преподаватель физкультуры, инструктор по физкультуре, руководитель физического воспитания</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Преподаватель учреждения начального или среднего профессионального образования</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Учитель того же предмета в общеобразовательном учреждении</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Учитель общеобразовательного учреждения</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Преподаватель того же предмета в учреждении начального и среднего профессионального образования</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sz w:val="24"/>
          <w:szCs w:val="24"/>
          <w:lang w:eastAsia="ru-RU"/>
        </w:rPr>
        <w:t> </w:t>
      </w:r>
    </w:p>
    <w:p w:rsidR="00C66955" w:rsidRPr="00C66955" w:rsidRDefault="00C66955" w:rsidP="00F834F0">
      <w:pPr>
        <w:spacing w:after="0" w:line="240" w:lineRule="auto"/>
        <w:rPr>
          <w:rFonts w:ascii="Times New Roman" w:eastAsia="Times New Roman" w:hAnsi="Times New Roman" w:cs="Times New Roman"/>
          <w:sz w:val="24"/>
          <w:szCs w:val="24"/>
          <w:lang w:eastAsia="ru-RU"/>
        </w:rPr>
      </w:pPr>
      <w:r w:rsidRPr="00C66955">
        <w:rPr>
          <w:rFonts w:ascii="Times New Roman" w:eastAsia="Times New Roman" w:hAnsi="Times New Roman" w:cs="Times New Roman"/>
          <w:color w:val="000000" w:themeColor="text1"/>
          <w:sz w:val="20"/>
          <w:szCs w:val="20"/>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44112F" w:rsidRDefault="0044112F" w:rsidP="00F834F0">
      <w:pPr>
        <w:spacing w:after="0"/>
      </w:pPr>
    </w:p>
    <w:sectPr w:rsidR="004411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B41040"/>
    <w:multiLevelType w:val="multilevel"/>
    <w:tmpl w:val="42F8A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9EC3092"/>
    <w:multiLevelType w:val="multilevel"/>
    <w:tmpl w:val="37787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EB4"/>
    <w:rsid w:val="0044112F"/>
    <w:rsid w:val="004E7EB4"/>
    <w:rsid w:val="00515E5D"/>
    <w:rsid w:val="00C66955"/>
    <w:rsid w:val="00F834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6695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66955"/>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C669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F834F0"/>
    <w:pPr>
      <w:spacing w:after="0" w:line="240" w:lineRule="auto"/>
    </w:pPr>
    <w:rPr>
      <w:rFonts w:ascii="Calibri" w:eastAsia="Times New Roman" w:hAnsi="Calibri" w:cs="Times New Roman"/>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6695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66955"/>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C669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F834F0"/>
    <w:pPr>
      <w:spacing w:after="0" w:line="240" w:lineRule="auto"/>
    </w:pPr>
    <w:rPr>
      <w:rFonts w:ascii="Calibri" w:eastAsia="Times New Roman" w:hAnsi="Calibri" w:cs="Times New Roman"/>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753376">
      <w:bodyDiv w:val="1"/>
      <w:marLeft w:val="0"/>
      <w:marRight w:val="0"/>
      <w:marTop w:val="0"/>
      <w:marBottom w:val="0"/>
      <w:divBdr>
        <w:top w:val="none" w:sz="0" w:space="0" w:color="auto"/>
        <w:left w:val="none" w:sz="0" w:space="0" w:color="auto"/>
        <w:bottom w:val="none" w:sz="0" w:space="0" w:color="auto"/>
        <w:right w:val="none" w:sz="0" w:space="0" w:color="auto"/>
      </w:divBdr>
      <w:divsChild>
        <w:div w:id="1532301674">
          <w:marLeft w:val="0"/>
          <w:marRight w:val="0"/>
          <w:marTop w:val="0"/>
          <w:marBottom w:val="0"/>
          <w:divBdr>
            <w:top w:val="none" w:sz="0" w:space="0" w:color="auto"/>
            <w:left w:val="none" w:sz="0" w:space="0" w:color="auto"/>
            <w:bottom w:val="none" w:sz="0" w:space="0" w:color="auto"/>
            <w:right w:val="none" w:sz="0" w:space="0" w:color="auto"/>
          </w:divBdr>
        </w:div>
      </w:divsChild>
    </w:div>
    <w:div w:id="853962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D1F2DE-9793-4AD0-93B4-5EE63F0B4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1915</Words>
  <Characters>10922</Characters>
  <Application>Microsoft Office Word</Application>
  <DocSecurity>0</DocSecurity>
  <Lines>91</Lines>
  <Paragraphs>25</Paragraphs>
  <ScaleCrop>false</ScaleCrop>
  <Company/>
  <LinksUpToDate>false</LinksUpToDate>
  <CharactersWithSpaces>12812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2017-05-19T07:36:00Z</dcterms:created>
  <dcterms:modified xsi:type="dcterms:W3CDTF">2017-05-24T06:22:00Z</dcterms:modified>
</cp:coreProperties>
</file>